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3E05A" w14:textId="77777777" w:rsidR="00BA7DEF" w:rsidRPr="007D5A82" w:rsidRDefault="00BA7DEF" w:rsidP="00BA7DEF">
      <w:pPr>
        <w:jc w:val="center"/>
        <w:rPr>
          <w:lang w:val="lt-LT"/>
        </w:rPr>
      </w:pPr>
      <w:r w:rsidRPr="007D5A82">
        <w:rPr>
          <w:noProof/>
          <w:lang w:val="lt-LT" w:eastAsia="lt-LT"/>
        </w:rPr>
        <w:drawing>
          <wp:inline distT="0" distB="0" distL="0" distR="0" wp14:anchorId="3F252C11" wp14:editId="10186936">
            <wp:extent cx="676275" cy="676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29651" w14:textId="77777777" w:rsidR="00BA7DEF" w:rsidRPr="007D5A82" w:rsidRDefault="00BA7DEF" w:rsidP="00BA7DEF">
      <w:pPr>
        <w:jc w:val="center"/>
        <w:rPr>
          <w:b/>
          <w:sz w:val="24"/>
          <w:szCs w:val="24"/>
          <w:lang w:val="lt-LT"/>
        </w:rPr>
      </w:pPr>
      <w:r w:rsidRPr="007D5A82">
        <w:rPr>
          <w:b/>
          <w:sz w:val="24"/>
          <w:szCs w:val="24"/>
          <w:lang w:val="lt-LT"/>
        </w:rPr>
        <w:t>ANYKŠČIŲ RAJONO SAVIVALDYBĖS</w:t>
      </w:r>
    </w:p>
    <w:p w14:paraId="0B2D6F0E" w14:textId="77777777" w:rsidR="00BA7DEF" w:rsidRPr="007D5A82" w:rsidRDefault="00BA7DEF" w:rsidP="00BA7DEF">
      <w:pPr>
        <w:jc w:val="center"/>
        <w:rPr>
          <w:b/>
          <w:sz w:val="24"/>
          <w:szCs w:val="24"/>
          <w:lang w:val="lt-LT"/>
        </w:rPr>
      </w:pPr>
      <w:r w:rsidRPr="007D5A82">
        <w:rPr>
          <w:b/>
          <w:sz w:val="24"/>
          <w:szCs w:val="24"/>
          <w:lang w:val="lt-LT"/>
        </w:rPr>
        <w:t>ADMINISTRACIJA</w:t>
      </w:r>
    </w:p>
    <w:p w14:paraId="690A2674" w14:textId="77777777" w:rsidR="00BA7DEF" w:rsidRPr="007D5A82" w:rsidRDefault="00BA7DEF" w:rsidP="00BA7DEF">
      <w:pPr>
        <w:jc w:val="center"/>
        <w:rPr>
          <w:b/>
          <w:sz w:val="24"/>
          <w:szCs w:val="24"/>
          <w:lang w:val="lt-LT"/>
        </w:rPr>
      </w:pPr>
    </w:p>
    <w:tbl>
      <w:tblPr>
        <w:tblW w:w="9648" w:type="dxa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8"/>
      </w:tblGrid>
      <w:tr w:rsidR="00BA7DEF" w:rsidRPr="007D5A82" w14:paraId="45D2B2E1" w14:textId="77777777" w:rsidTr="00B51AC9">
        <w:trPr>
          <w:trHeight w:val="361"/>
        </w:trPr>
        <w:tc>
          <w:tcPr>
            <w:tcW w:w="9648" w:type="dxa"/>
          </w:tcPr>
          <w:p w14:paraId="45721D16" w14:textId="77777777" w:rsidR="00BA7DEF" w:rsidRPr="00BA5FF5" w:rsidRDefault="00BA7DEF" w:rsidP="00B51AC9">
            <w:pPr>
              <w:jc w:val="center"/>
              <w:rPr>
                <w:b/>
                <w:sz w:val="16"/>
                <w:szCs w:val="16"/>
                <w:lang w:val="lt-LT"/>
              </w:rPr>
            </w:pPr>
            <w:r w:rsidRPr="00BA5FF5">
              <w:rPr>
                <w:sz w:val="16"/>
                <w:szCs w:val="16"/>
                <w:shd w:val="clear" w:color="auto" w:fill="FFFFFF"/>
                <w:lang w:val="lt-LT"/>
              </w:rPr>
              <w:t>Biudžetinė įstaiga, J. Biliūno g. 23, 29111 Anykščiai, tel. (0 381) 58 041, el. p. info@anyksciai.lt</w:t>
            </w:r>
            <w:r w:rsidRPr="00BA5FF5">
              <w:rPr>
                <w:sz w:val="16"/>
                <w:szCs w:val="16"/>
                <w:lang w:val="lt-LT"/>
              </w:rPr>
              <w:br/>
            </w:r>
            <w:r w:rsidRPr="00BA5FF5">
              <w:rPr>
                <w:sz w:val="16"/>
                <w:szCs w:val="16"/>
                <w:shd w:val="clear" w:color="auto" w:fill="FFFFFF"/>
                <w:lang w:val="lt-LT"/>
              </w:rPr>
              <w:t>Duomenys kaupiami ir saugomi Juridinių asmenų registre, kodas 188774637</w:t>
            </w:r>
            <w:r w:rsidRPr="00BA5FF5">
              <w:rPr>
                <w:sz w:val="16"/>
                <w:szCs w:val="16"/>
                <w:lang w:val="lt-LT"/>
              </w:rPr>
              <w:t xml:space="preserve">   </w:t>
            </w:r>
          </w:p>
        </w:tc>
      </w:tr>
    </w:tbl>
    <w:tbl>
      <w:tblPr>
        <w:tblpPr w:leftFromText="180" w:rightFromText="180" w:vertAnchor="text" w:tblpY="1"/>
        <w:tblOverlap w:val="never"/>
        <w:tblW w:w="9435" w:type="dxa"/>
        <w:tblLayout w:type="fixed"/>
        <w:tblLook w:val="04A0" w:firstRow="1" w:lastRow="0" w:firstColumn="1" w:lastColumn="0" w:noHBand="0" w:noVBand="1"/>
      </w:tblPr>
      <w:tblGrid>
        <w:gridCol w:w="9435"/>
      </w:tblGrid>
      <w:tr w:rsidR="00FE62D0" w:rsidRPr="00FE62D0" w14:paraId="0919D0DC" w14:textId="77777777" w:rsidTr="00FE62D0">
        <w:trPr>
          <w:trHeight w:val="272"/>
        </w:trPr>
        <w:tc>
          <w:tcPr>
            <w:tcW w:w="9435" w:type="dxa"/>
            <w:hideMark/>
          </w:tcPr>
          <w:p w14:paraId="0B9F3CDB" w14:textId="77777777" w:rsidR="00FE62D0" w:rsidRPr="00FE62D0" w:rsidRDefault="00FE62D0" w:rsidP="00FE62D0">
            <w:pPr>
              <w:spacing w:line="360" w:lineRule="auto"/>
              <w:rPr>
                <w:bCs/>
                <w:sz w:val="24"/>
                <w:szCs w:val="24"/>
                <w:lang w:val="lt-LT"/>
              </w:rPr>
            </w:pPr>
          </w:p>
          <w:p w14:paraId="71B13743" w14:textId="262C40AB" w:rsidR="00FE62D0" w:rsidRPr="00FE62D0" w:rsidRDefault="00FE62D0" w:rsidP="00FE62D0">
            <w:pPr>
              <w:spacing w:line="360" w:lineRule="auto"/>
              <w:rPr>
                <w:bCs/>
                <w:sz w:val="24"/>
                <w:szCs w:val="24"/>
                <w:lang w:val="lt-LT"/>
              </w:rPr>
            </w:pPr>
            <w:r w:rsidRPr="00FE62D0">
              <w:rPr>
                <w:bCs/>
                <w:sz w:val="24"/>
                <w:szCs w:val="24"/>
                <w:lang w:val="lt-LT"/>
              </w:rPr>
              <w:t xml:space="preserve">Anykščių rajono savivaldybės tarybai                                                 </w:t>
            </w:r>
            <w:r w:rsidR="00F5579E">
              <w:rPr>
                <w:bCs/>
                <w:sz w:val="24"/>
                <w:szCs w:val="24"/>
                <w:lang w:val="lt-LT"/>
              </w:rPr>
              <w:t xml:space="preserve">  </w:t>
            </w:r>
            <w:r w:rsidRPr="00FE62D0">
              <w:rPr>
                <w:bCs/>
                <w:sz w:val="24"/>
                <w:szCs w:val="24"/>
                <w:lang w:val="lt-LT"/>
              </w:rPr>
              <w:t>202</w:t>
            </w:r>
            <w:r w:rsidR="005A5BB1">
              <w:rPr>
                <w:bCs/>
                <w:sz w:val="24"/>
                <w:szCs w:val="24"/>
                <w:lang w:val="lt-LT"/>
              </w:rPr>
              <w:t>5</w:t>
            </w:r>
            <w:r w:rsidRPr="00FE62D0">
              <w:rPr>
                <w:bCs/>
                <w:sz w:val="24"/>
                <w:szCs w:val="24"/>
                <w:lang w:val="lt-LT"/>
              </w:rPr>
              <w:t>-0</w:t>
            </w:r>
            <w:r w:rsidR="005A5BB1">
              <w:rPr>
                <w:bCs/>
                <w:sz w:val="24"/>
                <w:szCs w:val="24"/>
                <w:lang w:val="lt-LT"/>
              </w:rPr>
              <w:t>1</w:t>
            </w:r>
            <w:r w:rsidRPr="00FE62D0">
              <w:rPr>
                <w:bCs/>
                <w:sz w:val="24"/>
                <w:szCs w:val="24"/>
                <w:lang w:val="lt-LT"/>
              </w:rPr>
              <w:t>-     Nr. 1-SD-</w:t>
            </w:r>
          </w:p>
          <w:p w14:paraId="2DD02D27" w14:textId="77777777" w:rsidR="00FE62D0" w:rsidRDefault="00FE62D0" w:rsidP="00FE62D0">
            <w:pPr>
              <w:spacing w:line="360" w:lineRule="auto"/>
              <w:rPr>
                <w:b/>
                <w:sz w:val="24"/>
                <w:szCs w:val="24"/>
                <w:lang w:val="lt-LT"/>
              </w:rPr>
            </w:pPr>
          </w:p>
          <w:p w14:paraId="46A37DB1" w14:textId="76EE44BE" w:rsidR="00FE62D0" w:rsidRPr="00FE62D0" w:rsidRDefault="00FE62D0" w:rsidP="00FE62D0">
            <w:pPr>
              <w:spacing w:line="360" w:lineRule="auto"/>
              <w:rPr>
                <w:b/>
                <w:sz w:val="24"/>
                <w:szCs w:val="24"/>
                <w:lang w:val="lt-LT"/>
              </w:rPr>
            </w:pPr>
            <w:r w:rsidRPr="00FE62D0">
              <w:rPr>
                <w:b/>
                <w:sz w:val="24"/>
                <w:szCs w:val="24"/>
                <w:lang w:val="lt-LT"/>
              </w:rPr>
              <w:t>DĖL IŠVADOS PATEIKIMO</w:t>
            </w:r>
          </w:p>
        </w:tc>
      </w:tr>
      <w:tr w:rsidR="00FE62D0" w:rsidRPr="00FE62D0" w14:paraId="28C3A8E1" w14:textId="77777777" w:rsidTr="00FE62D0">
        <w:trPr>
          <w:trHeight w:val="272"/>
        </w:trPr>
        <w:tc>
          <w:tcPr>
            <w:tcW w:w="9435" w:type="dxa"/>
          </w:tcPr>
          <w:p w14:paraId="3E6E4E6E" w14:textId="77777777" w:rsidR="00FE62D0" w:rsidRPr="00FE62D0" w:rsidRDefault="00FE62D0" w:rsidP="00FE62D0">
            <w:pPr>
              <w:spacing w:line="360" w:lineRule="auto"/>
              <w:rPr>
                <w:sz w:val="24"/>
                <w:szCs w:val="24"/>
                <w:lang w:val="lt-LT"/>
              </w:rPr>
            </w:pPr>
          </w:p>
        </w:tc>
      </w:tr>
      <w:tr w:rsidR="00FE62D0" w:rsidRPr="005A5BB1" w14:paraId="358E86D9" w14:textId="77777777" w:rsidTr="00FE62D0">
        <w:trPr>
          <w:trHeight w:val="819"/>
        </w:trPr>
        <w:tc>
          <w:tcPr>
            <w:tcW w:w="9435" w:type="dxa"/>
            <w:hideMark/>
          </w:tcPr>
          <w:p w14:paraId="75328E2F" w14:textId="256E6FAA" w:rsidR="00FE62D0" w:rsidRPr="00FE62D0" w:rsidRDefault="00FE62D0" w:rsidP="00FE62D0">
            <w:pPr>
              <w:spacing w:line="360" w:lineRule="auto"/>
              <w:jc w:val="both"/>
              <w:rPr>
                <w:sz w:val="24"/>
                <w:szCs w:val="24"/>
                <w:lang w:val="lt-LT"/>
              </w:rPr>
            </w:pPr>
            <w:r w:rsidRPr="00FE62D0">
              <w:rPr>
                <w:sz w:val="24"/>
                <w:szCs w:val="24"/>
                <w:lang w:val="lt-LT"/>
              </w:rPr>
              <w:t xml:space="preserve">             Anykščių r</w:t>
            </w:r>
            <w:r w:rsidRPr="00DC7645">
              <w:rPr>
                <w:sz w:val="24"/>
                <w:szCs w:val="24"/>
                <w:lang w:val="lt-LT"/>
              </w:rPr>
              <w:t>ajono savivaldybės administracija teikia išvadą, kad pritaria Anykščių rajono savivaldybės tarybos 202</w:t>
            </w:r>
            <w:r w:rsidR="005A5BB1">
              <w:rPr>
                <w:sz w:val="24"/>
                <w:szCs w:val="24"/>
                <w:lang w:val="lt-LT"/>
              </w:rPr>
              <w:t>5</w:t>
            </w:r>
            <w:r w:rsidR="00DC7645" w:rsidRPr="00DC7645">
              <w:rPr>
                <w:sz w:val="24"/>
                <w:szCs w:val="24"/>
                <w:lang w:val="lt-LT"/>
              </w:rPr>
              <w:t xml:space="preserve"> m. </w:t>
            </w:r>
            <w:r w:rsidR="005A5BB1">
              <w:rPr>
                <w:sz w:val="24"/>
                <w:szCs w:val="24"/>
                <w:lang w:val="lt-LT"/>
              </w:rPr>
              <w:t>sausio</w:t>
            </w:r>
            <w:r w:rsidR="00DC7645" w:rsidRPr="00DC7645">
              <w:rPr>
                <w:sz w:val="24"/>
                <w:szCs w:val="24"/>
                <w:lang w:val="lt-LT"/>
              </w:rPr>
              <w:t xml:space="preserve"> </w:t>
            </w:r>
            <w:r w:rsidR="005A5BB1">
              <w:rPr>
                <w:sz w:val="24"/>
                <w:szCs w:val="24"/>
                <w:lang w:val="lt-LT"/>
              </w:rPr>
              <w:t>20</w:t>
            </w:r>
            <w:r w:rsidR="00DC7645" w:rsidRPr="00DC7645">
              <w:rPr>
                <w:sz w:val="24"/>
                <w:szCs w:val="24"/>
                <w:lang w:val="lt-LT"/>
              </w:rPr>
              <w:t xml:space="preserve"> d. </w:t>
            </w:r>
            <w:r w:rsidRPr="00DC7645">
              <w:rPr>
                <w:sz w:val="24"/>
                <w:szCs w:val="24"/>
                <w:lang w:val="lt-LT"/>
              </w:rPr>
              <w:t>sprendimo projektui Nr. 1-T-</w:t>
            </w:r>
            <w:r w:rsidR="005A5BB1">
              <w:rPr>
                <w:sz w:val="24"/>
                <w:szCs w:val="24"/>
                <w:lang w:val="lt-LT"/>
              </w:rPr>
              <w:t>6</w:t>
            </w:r>
            <w:r w:rsidRPr="00DC7645">
              <w:rPr>
                <w:sz w:val="24"/>
                <w:szCs w:val="24"/>
                <w:lang w:val="lt-LT"/>
              </w:rPr>
              <w:t xml:space="preserve"> „</w:t>
            </w:r>
            <w:r w:rsidRPr="00DC7645">
              <w:rPr>
                <w:color w:val="000000"/>
                <w:sz w:val="24"/>
                <w:szCs w:val="24"/>
                <w:shd w:val="clear" w:color="auto" w:fill="FFFFFF"/>
                <w:lang w:val="lt-LT"/>
              </w:rPr>
              <w:t>Dėl Anykščių rajono savivaldybės tarybos Kontrolės komiteto 202</w:t>
            </w:r>
            <w:r w:rsidR="005A5BB1">
              <w:rPr>
                <w:color w:val="000000"/>
                <w:sz w:val="24"/>
                <w:szCs w:val="24"/>
                <w:shd w:val="clear" w:color="auto" w:fill="FFFFFF"/>
                <w:lang w:val="lt-LT"/>
              </w:rPr>
              <w:t>5</w:t>
            </w:r>
            <w:r w:rsidRPr="00DC7645">
              <w:rPr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 metų veiklos programos patvirtinimo”</w:t>
            </w:r>
            <w:r w:rsidR="00DC7645">
              <w:rPr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 (Lietuvos Respublikos vietos savivaldos 33 straipsnio 3 dalies 6 punktas)</w:t>
            </w:r>
            <w:r w:rsidRPr="00DC7645">
              <w:rPr>
                <w:color w:val="000000"/>
                <w:sz w:val="24"/>
                <w:szCs w:val="24"/>
                <w:shd w:val="clear" w:color="auto" w:fill="FFFFFF"/>
                <w:lang w:val="lt-LT"/>
              </w:rPr>
              <w:t>.</w:t>
            </w:r>
          </w:p>
          <w:p w14:paraId="2F85A819" w14:textId="77777777" w:rsidR="00FE62D0" w:rsidRPr="00FE62D0" w:rsidRDefault="00FE62D0" w:rsidP="00FE62D0">
            <w:pPr>
              <w:spacing w:line="360" w:lineRule="auto"/>
              <w:jc w:val="both"/>
              <w:rPr>
                <w:sz w:val="24"/>
                <w:szCs w:val="24"/>
                <w:lang w:val="lt-LT"/>
              </w:rPr>
            </w:pPr>
            <w:r w:rsidRPr="00FE62D0">
              <w:rPr>
                <w:sz w:val="24"/>
                <w:szCs w:val="24"/>
                <w:lang w:val="lt-LT"/>
              </w:rPr>
              <w:t xml:space="preserve"> </w:t>
            </w:r>
          </w:p>
        </w:tc>
      </w:tr>
    </w:tbl>
    <w:p w14:paraId="009999ED" w14:textId="7DF4604A" w:rsidR="007134CD" w:rsidRDefault="00FE62D0" w:rsidP="00456D42">
      <w:pPr>
        <w:widowControl/>
        <w:tabs>
          <w:tab w:val="left" w:pos="567"/>
        </w:tabs>
        <w:overflowPunct w:val="0"/>
        <w:spacing w:line="276" w:lineRule="auto"/>
        <w:jc w:val="both"/>
        <w:textAlignment w:val="baseline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br w:type="textWrapping" w:clear="all"/>
      </w:r>
    </w:p>
    <w:p w14:paraId="2839C245" w14:textId="77777777" w:rsidR="007134CD" w:rsidRDefault="007134CD" w:rsidP="00456D42">
      <w:pPr>
        <w:widowControl/>
        <w:tabs>
          <w:tab w:val="left" w:pos="567"/>
        </w:tabs>
        <w:overflowPunct w:val="0"/>
        <w:spacing w:line="276" w:lineRule="auto"/>
        <w:jc w:val="both"/>
        <w:textAlignment w:val="baseline"/>
        <w:rPr>
          <w:color w:val="000000" w:themeColor="text1"/>
          <w:sz w:val="24"/>
          <w:szCs w:val="24"/>
          <w:lang w:val="lt-LT"/>
        </w:rPr>
      </w:pPr>
    </w:p>
    <w:p w14:paraId="1F83B08C" w14:textId="77777777" w:rsidR="008C0316" w:rsidRPr="000D3798" w:rsidRDefault="008C0316" w:rsidP="008C0316">
      <w:pPr>
        <w:rPr>
          <w:sz w:val="24"/>
          <w:szCs w:val="24"/>
          <w:lang w:val="lt-LT"/>
        </w:rPr>
      </w:pPr>
      <w:r w:rsidRPr="000D3798">
        <w:rPr>
          <w:sz w:val="24"/>
          <w:szCs w:val="24"/>
          <w:lang w:val="lt-LT"/>
        </w:rPr>
        <w:t xml:space="preserve">Administracijos direktorė </w:t>
      </w:r>
      <w:r w:rsidRPr="000D3798">
        <w:rPr>
          <w:sz w:val="24"/>
          <w:szCs w:val="24"/>
          <w:lang w:val="lt-LT"/>
        </w:rPr>
        <w:tab/>
      </w:r>
      <w:r w:rsidRPr="000D3798">
        <w:rPr>
          <w:sz w:val="24"/>
          <w:szCs w:val="24"/>
          <w:lang w:val="lt-LT"/>
        </w:rPr>
        <w:tab/>
      </w:r>
      <w:r w:rsidRPr="000D3798">
        <w:rPr>
          <w:sz w:val="24"/>
          <w:szCs w:val="24"/>
          <w:lang w:val="lt-LT"/>
        </w:rPr>
        <w:tab/>
      </w:r>
      <w:r w:rsidRPr="000D3798">
        <w:rPr>
          <w:sz w:val="24"/>
          <w:szCs w:val="24"/>
          <w:lang w:val="lt-LT"/>
        </w:rPr>
        <w:tab/>
      </w:r>
      <w:r w:rsidRPr="000D3798"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>Jurgita Banienė</w:t>
      </w:r>
    </w:p>
    <w:p w14:paraId="1A18AD79" w14:textId="77777777" w:rsidR="008C0316" w:rsidRPr="002D37A0" w:rsidRDefault="008C0316" w:rsidP="008C0316">
      <w:pPr>
        <w:spacing w:line="360" w:lineRule="auto"/>
        <w:ind w:right="170"/>
        <w:jc w:val="both"/>
        <w:rPr>
          <w:lang w:val="lt-LT"/>
        </w:rPr>
      </w:pPr>
    </w:p>
    <w:p w14:paraId="50BE0566" w14:textId="77777777" w:rsidR="008C0316" w:rsidRPr="002D37A0" w:rsidRDefault="008C0316" w:rsidP="008C0316">
      <w:pPr>
        <w:spacing w:line="360" w:lineRule="auto"/>
        <w:ind w:right="170"/>
        <w:jc w:val="both"/>
        <w:rPr>
          <w:lang w:val="lt-LT"/>
        </w:rPr>
      </w:pPr>
    </w:p>
    <w:p w14:paraId="392F982F" w14:textId="77777777" w:rsidR="00371D85" w:rsidRDefault="00371D85" w:rsidP="008C0316">
      <w:pPr>
        <w:jc w:val="both"/>
        <w:rPr>
          <w:sz w:val="24"/>
          <w:szCs w:val="24"/>
          <w:lang w:val="lt-LT"/>
        </w:rPr>
      </w:pPr>
    </w:p>
    <w:p w14:paraId="0A36F6CD" w14:textId="2BCED78A" w:rsidR="008C0316" w:rsidRPr="008C0316" w:rsidRDefault="008C0316" w:rsidP="008C0316">
      <w:pPr>
        <w:jc w:val="both"/>
        <w:rPr>
          <w:sz w:val="24"/>
          <w:szCs w:val="24"/>
          <w:lang w:val="lt-LT"/>
        </w:rPr>
      </w:pPr>
      <w:r w:rsidRPr="002062FB">
        <w:rPr>
          <w:sz w:val="24"/>
          <w:szCs w:val="24"/>
          <w:lang w:val="lt-LT"/>
        </w:rPr>
        <w:t>Ieva Katinienė, tel. (</w:t>
      </w:r>
      <w:r>
        <w:rPr>
          <w:sz w:val="24"/>
          <w:szCs w:val="24"/>
          <w:lang w:val="lt-LT"/>
        </w:rPr>
        <w:t>0</w:t>
      </w:r>
      <w:r w:rsidRPr="002062FB">
        <w:rPr>
          <w:sz w:val="24"/>
          <w:szCs w:val="24"/>
          <w:lang w:val="lt-LT"/>
        </w:rPr>
        <w:t xml:space="preserve"> 381) 58 072, el. p. </w:t>
      </w:r>
      <w:hyperlink r:id="rId9" w:history="1">
        <w:r w:rsidRPr="002062FB">
          <w:rPr>
            <w:rStyle w:val="Hipersaitas"/>
            <w:sz w:val="24"/>
            <w:szCs w:val="24"/>
            <w:lang w:val="lt-LT"/>
          </w:rPr>
          <w:t>ieva.katiniene@anyksciai.lt</w:t>
        </w:r>
      </w:hyperlink>
    </w:p>
    <w:p w14:paraId="7CC849AB" w14:textId="70FDB963" w:rsidR="00912B9F" w:rsidRPr="00FE62D0" w:rsidRDefault="00912B9F" w:rsidP="008C0316">
      <w:pPr>
        <w:spacing w:line="360" w:lineRule="auto"/>
        <w:jc w:val="both"/>
        <w:rPr>
          <w:rStyle w:val="Hipersaitas"/>
          <w:color w:val="auto"/>
          <w:sz w:val="24"/>
          <w:szCs w:val="24"/>
          <w:u w:val="none"/>
          <w:lang w:val="da-DK"/>
        </w:rPr>
      </w:pPr>
    </w:p>
    <w:sectPr w:rsidR="00912B9F" w:rsidRPr="00FE62D0" w:rsidSect="004C6B0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C147F" w14:textId="77777777" w:rsidR="00454132" w:rsidRDefault="00454132" w:rsidP="00895596">
      <w:r>
        <w:separator/>
      </w:r>
    </w:p>
  </w:endnote>
  <w:endnote w:type="continuationSeparator" w:id="0">
    <w:p w14:paraId="1C748A1C" w14:textId="77777777" w:rsidR="00454132" w:rsidRDefault="00454132" w:rsidP="0089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B96E8" w14:textId="77777777" w:rsidR="00454132" w:rsidRDefault="00454132" w:rsidP="00895596">
      <w:r>
        <w:separator/>
      </w:r>
    </w:p>
  </w:footnote>
  <w:footnote w:type="continuationSeparator" w:id="0">
    <w:p w14:paraId="49FB2BC9" w14:textId="77777777" w:rsidR="00454132" w:rsidRDefault="00454132" w:rsidP="00895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417770"/>
    <w:multiLevelType w:val="hybridMultilevel"/>
    <w:tmpl w:val="09740B0A"/>
    <w:lvl w:ilvl="0" w:tplc="0809000F">
      <w:start w:val="1"/>
      <w:numFmt w:val="decimal"/>
      <w:lvlText w:val="%1."/>
      <w:lvlJc w:val="left"/>
      <w:pPr>
        <w:ind w:left="1928" w:hanging="360"/>
      </w:pPr>
    </w:lvl>
    <w:lvl w:ilvl="1" w:tplc="08090019" w:tentative="1">
      <w:start w:val="1"/>
      <w:numFmt w:val="lowerLetter"/>
      <w:lvlText w:val="%2."/>
      <w:lvlJc w:val="left"/>
      <w:pPr>
        <w:ind w:left="2648" w:hanging="360"/>
      </w:pPr>
    </w:lvl>
    <w:lvl w:ilvl="2" w:tplc="0809001B" w:tentative="1">
      <w:start w:val="1"/>
      <w:numFmt w:val="lowerRoman"/>
      <w:lvlText w:val="%3."/>
      <w:lvlJc w:val="right"/>
      <w:pPr>
        <w:ind w:left="3368" w:hanging="180"/>
      </w:pPr>
    </w:lvl>
    <w:lvl w:ilvl="3" w:tplc="0809000F" w:tentative="1">
      <w:start w:val="1"/>
      <w:numFmt w:val="decimal"/>
      <w:lvlText w:val="%4."/>
      <w:lvlJc w:val="left"/>
      <w:pPr>
        <w:ind w:left="4088" w:hanging="360"/>
      </w:pPr>
    </w:lvl>
    <w:lvl w:ilvl="4" w:tplc="08090019" w:tentative="1">
      <w:start w:val="1"/>
      <w:numFmt w:val="lowerLetter"/>
      <w:lvlText w:val="%5."/>
      <w:lvlJc w:val="left"/>
      <w:pPr>
        <w:ind w:left="4808" w:hanging="360"/>
      </w:pPr>
    </w:lvl>
    <w:lvl w:ilvl="5" w:tplc="0809001B" w:tentative="1">
      <w:start w:val="1"/>
      <w:numFmt w:val="lowerRoman"/>
      <w:lvlText w:val="%6."/>
      <w:lvlJc w:val="right"/>
      <w:pPr>
        <w:ind w:left="5528" w:hanging="180"/>
      </w:pPr>
    </w:lvl>
    <w:lvl w:ilvl="6" w:tplc="0809000F" w:tentative="1">
      <w:start w:val="1"/>
      <w:numFmt w:val="decimal"/>
      <w:lvlText w:val="%7."/>
      <w:lvlJc w:val="left"/>
      <w:pPr>
        <w:ind w:left="6248" w:hanging="360"/>
      </w:pPr>
    </w:lvl>
    <w:lvl w:ilvl="7" w:tplc="08090019" w:tentative="1">
      <w:start w:val="1"/>
      <w:numFmt w:val="lowerLetter"/>
      <w:lvlText w:val="%8."/>
      <w:lvlJc w:val="left"/>
      <w:pPr>
        <w:ind w:left="6968" w:hanging="360"/>
      </w:pPr>
    </w:lvl>
    <w:lvl w:ilvl="8" w:tplc="0809001B" w:tentative="1">
      <w:start w:val="1"/>
      <w:numFmt w:val="lowerRoman"/>
      <w:lvlText w:val="%9."/>
      <w:lvlJc w:val="right"/>
      <w:pPr>
        <w:ind w:left="7688" w:hanging="180"/>
      </w:pPr>
    </w:lvl>
  </w:abstractNum>
  <w:abstractNum w:abstractNumId="1" w15:restartNumberingAfterBreak="0">
    <w:nsid w:val="7B3B5909"/>
    <w:multiLevelType w:val="hybridMultilevel"/>
    <w:tmpl w:val="3BD01286"/>
    <w:lvl w:ilvl="0" w:tplc="FFFFFFFF">
      <w:start w:val="1"/>
      <w:numFmt w:val="decimal"/>
      <w:lvlText w:val="%1."/>
      <w:lvlJc w:val="left"/>
      <w:pPr>
        <w:ind w:left="1928" w:hanging="360"/>
      </w:pPr>
    </w:lvl>
    <w:lvl w:ilvl="1" w:tplc="FFFFFFFF" w:tentative="1">
      <w:start w:val="1"/>
      <w:numFmt w:val="lowerLetter"/>
      <w:lvlText w:val="%2."/>
      <w:lvlJc w:val="left"/>
      <w:pPr>
        <w:ind w:left="2648" w:hanging="360"/>
      </w:pPr>
    </w:lvl>
    <w:lvl w:ilvl="2" w:tplc="FFFFFFFF" w:tentative="1">
      <w:start w:val="1"/>
      <w:numFmt w:val="lowerRoman"/>
      <w:lvlText w:val="%3."/>
      <w:lvlJc w:val="right"/>
      <w:pPr>
        <w:ind w:left="3368" w:hanging="180"/>
      </w:pPr>
    </w:lvl>
    <w:lvl w:ilvl="3" w:tplc="FFFFFFFF" w:tentative="1">
      <w:start w:val="1"/>
      <w:numFmt w:val="decimal"/>
      <w:lvlText w:val="%4."/>
      <w:lvlJc w:val="left"/>
      <w:pPr>
        <w:ind w:left="4088" w:hanging="360"/>
      </w:pPr>
    </w:lvl>
    <w:lvl w:ilvl="4" w:tplc="FFFFFFFF" w:tentative="1">
      <w:start w:val="1"/>
      <w:numFmt w:val="lowerLetter"/>
      <w:lvlText w:val="%5."/>
      <w:lvlJc w:val="left"/>
      <w:pPr>
        <w:ind w:left="4808" w:hanging="360"/>
      </w:pPr>
    </w:lvl>
    <w:lvl w:ilvl="5" w:tplc="FFFFFFFF" w:tentative="1">
      <w:start w:val="1"/>
      <w:numFmt w:val="lowerRoman"/>
      <w:lvlText w:val="%6."/>
      <w:lvlJc w:val="right"/>
      <w:pPr>
        <w:ind w:left="5528" w:hanging="180"/>
      </w:pPr>
    </w:lvl>
    <w:lvl w:ilvl="6" w:tplc="FFFFFFFF" w:tentative="1">
      <w:start w:val="1"/>
      <w:numFmt w:val="decimal"/>
      <w:lvlText w:val="%7."/>
      <w:lvlJc w:val="left"/>
      <w:pPr>
        <w:ind w:left="6248" w:hanging="360"/>
      </w:pPr>
    </w:lvl>
    <w:lvl w:ilvl="7" w:tplc="FFFFFFFF" w:tentative="1">
      <w:start w:val="1"/>
      <w:numFmt w:val="lowerLetter"/>
      <w:lvlText w:val="%8."/>
      <w:lvlJc w:val="left"/>
      <w:pPr>
        <w:ind w:left="6968" w:hanging="360"/>
      </w:pPr>
    </w:lvl>
    <w:lvl w:ilvl="8" w:tplc="FFFFFFFF" w:tentative="1">
      <w:start w:val="1"/>
      <w:numFmt w:val="lowerRoman"/>
      <w:lvlText w:val="%9."/>
      <w:lvlJc w:val="right"/>
      <w:pPr>
        <w:ind w:left="7688" w:hanging="180"/>
      </w:pPr>
    </w:lvl>
  </w:abstractNum>
  <w:num w:numId="1" w16cid:durableId="1376008446">
    <w:abstractNumId w:val="0"/>
  </w:num>
  <w:num w:numId="2" w16cid:durableId="1781685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C4"/>
    <w:rsid w:val="00005DA4"/>
    <w:rsid w:val="00015F40"/>
    <w:rsid w:val="00030820"/>
    <w:rsid w:val="000345D3"/>
    <w:rsid w:val="00075315"/>
    <w:rsid w:val="00080316"/>
    <w:rsid w:val="00085D5B"/>
    <w:rsid w:val="000D3D40"/>
    <w:rsid w:val="000E6DF8"/>
    <w:rsid w:val="00124393"/>
    <w:rsid w:val="00132BAD"/>
    <w:rsid w:val="00137B78"/>
    <w:rsid w:val="00164FF3"/>
    <w:rsid w:val="0020432F"/>
    <w:rsid w:val="002051CF"/>
    <w:rsid w:val="00215CBC"/>
    <w:rsid w:val="00231ADD"/>
    <w:rsid w:val="0023769A"/>
    <w:rsid w:val="002605B3"/>
    <w:rsid w:val="00260B6D"/>
    <w:rsid w:val="00262BEA"/>
    <w:rsid w:val="002936D7"/>
    <w:rsid w:val="002F3B19"/>
    <w:rsid w:val="002F3BE2"/>
    <w:rsid w:val="002F4F38"/>
    <w:rsid w:val="002F7FBD"/>
    <w:rsid w:val="00312C0D"/>
    <w:rsid w:val="00315D6A"/>
    <w:rsid w:val="00371D85"/>
    <w:rsid w:val="00382570"/>
    <w:rsid w:val="00391235"/>
    <w:rsid w:val="00401C6D"/>
    <w:rsid w:val="00433626"/>
    <w:rsid w:val="00454132"/>
    <w:rsid w:val="00456D42"/>
    <w:rsid w:val="004676E0"/>
    <w:rsid w:val="004713B4"/>
    <w:rsid w:val="004B001A"/>
    <w:rsid w:val="004C347F"/>
    <w:rsid w:val="004C6B08"/>
    <w:rsid w:val="004E5FC0"/>
    <w:rsid w:val="004F2653"/>
    <w:rsid w:val="00524D4E"/>
    <w:rsid w:val="00527A7C"/>
    <w:rsid w:val="00533480"/>
    <w:rsid w:val="00536FC5"/>
    <w:rsid w:val="005459FB"/>
    <w:rsid w:val="005647EC"/>
    <w:rsid w:val="00572AAE"/>
    <w:rsid w:val="00574D69"/>
    <w:rsid w:val="005A31E0"/>
    <w:rsid w:val="005A44FC"/>
    <w:rsid w:val="005A5BB1"/>
    <w:rsid w:val="005B643D"/>
    <w:rsid w:val="005F29AF"/>
    <w:rsid w:val="005F5DC4"/>
    <w:rsid w:val="006177DA"/>
    <w:rsid w:val="006245E1"/>
    <w:rsid w:val="00633432"/>
    <w:rsid w:val="006356F8"/>
    <w:rsid w:val="006B4D95"/>
    <w:rsid w:val="006F4410"/>
    <w:rsid w:val="007134CD"/>
    <w:rsid w:val="00721784"/>
    <w:rsid w:val="00723B3A"/>
    <w:rsid w:val="00725DFD"/>
    <w:rsid w:val="007315B6"/>
    <w:rsid w:val="0079024C"/>
    <w:rsid w:val="007A2392"/>
    <w:rsid w:val="007B740F"/>
    <w:rsid w:val="007C531E"/>
    <w:rsid w:val="00817596"/>
    <w:rsid w:val="008220CD"/>
    <w:rsid w:val="00895596"/>
    <w:rsid w:val="008A421E"/>
    <w:rsid w:val="008C0316"/>
    <w:rsid w:val="008C0547"/>
    <w:rsid w:val="008D55A5"/>
    <w:rsid w:val="00912B9F"/>
    <w:rsid w:val="00926C61"/>
    <w:rsid w:val="0093484C"/>
    <w:rsid w:val="00937046"/>
    <w:rsid w:val="00984AA3"/>
    <w:rsid w:val="0098644A"/>
    <w:rsid w:val="00995B21"/>
    <w:rsid w:val="00996670"/>
    <w:rsid w:val="009B13D2"/>
    <w:rsid w:val="009C4B4F"/>
    <w:rsid w:val="009E6A82"/>
    <w:rsid w:val="00A317BE"/>
    <w:rsid w:val="00A34B39"/>
    <w:rsid w:val="00A47EEB"/>
    <w:rsid w:val="00A62564"/>
    <w:rsid w:val="00A66A92"/>
    <w:rsid w:val="00A7117C"/>
    <w:rsid w:val="00AB5261"/>
    <w:rsid w:val="00AF16D2"/>
    <w:rsid w:val="00AF246D"/>
    <w:rsid w:val="00B20A09"/>
    <w:rsid w:val="00B412C6"/>
    <w:rsid w:val="00B44CAE"/>
    <w:rsid w:val="00B62B4A"/>
    <w:rsid w:val="00B7007E"/>
    <w:rsid w:val="00BA7DEF"/>
    <w:rsid w:val="00BE02C3"/>
    <w:rsid w:val="00BF3B3D"/>
    <w:rsid w:val="00C11815"/>
    <w:rsid w:val="00C2785A"/>
    <w:rsid w:val="00C33DEF"/>
    <w:rsid w:val="00C4216A"/>
    <w:rsid w:val="00C432B2"/>
    <w:rsid w:val="00C525F7"/>
    <w:rsid w:val="00C739D3"/>
    <w:rsid w:val="00C75F01"/>
    <w:rsid w:val="00C85471"/>
    <w:rsid w:val="00C91BB1"/>
    <w:rsid w:val="00CC24C6"/>
    <w:rsid w:val="00CC66A9"/>
    <w:rsid w:val="00D23620"/>
    <w:rsid w:val="00D76C40"/>
    <w:rsid w:val="00D82D75"/>
    <w:rsid w:val="00D8563D"/>
    <w:rsid w:val="00DB4AD3"/>
    <w:rsid w:val="00DC7645"/>
    <w:rsid w:val="00DE386A"/>
    <w:rsid w:val="00E22DB8"/>
    <w:rsid w:val="00E63928"/>
    <w:rsid w:val="00EB3388"/>
    <w:rsid w:val="00ED4103"/>
    <w:rsid w:val="00F223F8"/>
    <w:rsid w:val="00F337D5"/>
    <w:rsid w:val="00F3530E"/>
    <w:rsid w:val="00F456E4"/>
    <w:rsid w:val="00F5579E"/>
    <w:rsid w:val="00F85C89"/>
    <w:rsid w:val="00FE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0BB24"/>
  <w15:chartTrackingRefBased/>
  <w15:docId w15:val="{CB9035D4-014C-4230-BE06-05F0FBE0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F5D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F85C89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F85C89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995B2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9559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9559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9559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9559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5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0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eva.katiniene@anyksciai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09504-808A-4EA8-B398-12750C37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567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Ieva Katiniene</cp:lastModifiedBy>
  <cp:revision>25</cp:revision>
  <dcterms:created xsi:type="dcterms:W3CDTF">2023-12-01T07:04:00Z</dcterms:created>
  <dcterms:modified xsi:type="dcterms:W3CDTF">2025-01-20T13:46:00Z</dcterms:modified>
</cp:coreProperties>
</file>